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0" w:rsidRDefault="00086BE0" w:rsidP="00086BE0">
      <w:pPr>
        <w:pStyle w:val="NoSpacing"/>
        <w:pBdr>
          <w:bottom w:val="single" w:sz="12" w:space="1" w:color="auto"/>
        </w:pBdr>
        <w:rPr>
          <w:i/>
        </w:rPr>
      </w:pPr>
      <w:r w:rsidRPr="00086BE0">
        <w:t>Per Article 9, Section 2, of the Local 6069 CGE/OUS Collective Bargaining Agreement, "the Graduate Assistant will</w:t>
      </w:r>
      <w:r>
        <w:t xml:space="preserve"> </w:t>
      </w:r>
      <w:r w:rsidRPr="00086BE0">
        <w:t>be provided a copy of the Position Description for the appointment". Please complete the position description and</w:t>
      </w:r>
      <w:r>
        <w:t xml:space="preserve"> </w:t>
      </w:r>
      <w:r w:rsidRPr="00086BE0">
        <w:t xml:space="preserve">route to the graduate assistant and faculty supervisor/Department Head/Director of the unit. </w:t>
      </w:r>
      <w:r w:rsidRPr="00086BE0">
        <w:rPr>
          <w:b/>
        </w:rPr>
        <w:t xml:space="preserve">Send a completed copy of the position description to HSBC HR with a copy of the signed letter of offer or renewal letter. </w:t>
      </w:r>
      <w:r w:rsidRPr="00086BE0">
        <w:rPr>
          <w:i/>
        </w:rPr>
        <w:t>Appointments will not be processed until both documents are received.</w:t>
      </w:r>
    </w:p>
    <w:p w:rsidR="00086BE0" w:rsidRPr="00086BE0" w:rsidRDefault="00086BE0" w:rsidP="00086BE0">
      <w:pPr>
        <w:pStyle w:val="NoSpacing"/>
        <w:pBdr>
          <w:bottom w:val="single" w:sz="12" w:space="1" w:color="auto"/>
        </w:pBdr>
        <w:rPr>
          <w:sz w:val="4"/>
          <w:szCs w:val="4"/>
        </w:rPr>
      </w:pPr>
    </w:p>
    <w:p w:rsidR="00086BE0" w:rsidRPr="00086BE0" w:rsidRDefault="00086BE0" w:rsidP="00086BE0">
      <w:pPr>
        <w:pStyle w:val="NoSpacing"/>
        <w:rPr>
          <w:sz w:val="20"/>
          <w:szCs w:val="2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097"/>
        <w:gridCol w:w="1488"/>
        <w:gridCol w:w="1361"/>
        <w:gridCol w:w="900"/>
        <w:gridCol w:w="990"/>
      </w:tblGrid>
      <w:tr w:rsidR="00826C67" w:rsidTr="00926EB9">
        <w:trPr>
          <w:trHeight w:val="567"/>
        </w:trPr>
        <w:tc>
          <w:tcPr>
            <w:tcW w:w="2982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Employee Name: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 ID: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</w:tr>
      <w:tr w:rsidR="00826C67" w:rsidTr="00926EB9">
        <w:trPr>
          <w:trHeight w:val="620"/>
        </w:trPr>
        <w:tc>
          <w:tcPr>
            <w:tcW w:w="2982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Assistantship Type: </w:t>
            </w:r>
          </w:p>
          <w:p w:rsidR="00826C67" w:rsidRPr="00086BE0" w:rsidRDefault="00826C67" w:rsidP="00826C67">
            <w:pPr>
              <w:pStyle w:val="NoSpacing"/>
              <w:rPr>
                <w:sz w:val="16"/>
                <w:szCs w:val="16"/>
              </w:rPr>
            </w:pPr>
            <w:r w:rsidRPr="00086BE0">
              <w:rPr>
                <w:sz w:val="16"/>
                <w:szCs w:val="16"/>
              </w:rPr>
              <w:t>(enter GTA or GRA in box to the right):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  <w:p w:rsidR="00826C67" w:rsidRPr="00826C67" w:rsidRDefault="00826C67" w:rsidP="00826C67">
            <w:pPr>
              <w:pStyle w:val="NoSpacing"/>
              <w:rPr>
                <w:sz w:val="16"/>
                <w:szCs w:val="16"/>
              </w:rPr>
            </w:pPr>
            <w:r w:rsidRPr="00826C67">
              <w:rPr>
                <w:sz w:val="16"/>
                <w:szCs w:val="16"/>
              </w:rPr>
              <w:t>(e.g. 2015-2016)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Basis: </w:t>
            </w:r>
          </w:p>
          <w:p w:rsidR="00826C67" w:rsidRPr="00826C67" w:rsidRDefault="00826C67" w:rsidP="00826C67">
            <w:pPr>
              <w:pStyle w:val="NoSpacing"/>
              <w:rPr>
                <w:sz w:val="16"/>
                <w:szCs w:val="16"/>
              </w:rPr>
            </w:pPr>
            <w:r w:rsidRPr="00826C67">
              <w:rPr>
                <w:sz w:val="16"/>
                <w:szCs w:val="16"/>
              </w:rPr>
              <w:t>(9 or 12)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</w:tr>
      <w:tr w:rsidR="00826C67" w:rsidTr="00926EB9">
        <w:trPr>
          <w:trHeight w:val="620"/>
        </w:trPr>
        <w:tc>
          <w:tcPr>
            <w:tcW w:w="2982" w:type="dxa"/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826C67" w:rsidRPr="00826C67" w:rsidRDefault="00826C67" w:rsidP="00826C67">
            <w:pPr>
              <w:pStyle w:val="NoSpacing"/>
              <w:rPr>
                <w:sz w:val="16"/>
                <w:szCs w:val="16"/>
              </w:rPr>
            </w:pPr>
            <w:r w:rsidRPr="00826C67">
              <w:rPr>
                <w:sz w:val="16"/>
                <w:szCs w:val="16"/>
              </w:rPr>
              <w:t>Is this appointment required in order to fulfill an advanced degree requirement?</w:t>
            </w:r>
            <w:r>
              <w:rPr>
                <w:sz w:val="16"/>
                <w:szCs w:val="16"/>
              </w:rPr>
              <w:t xml:space="preserve"> (Yes or No </w:t>
            </w:r>
            <w:r w:rsidRPr="00826C67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C67" w:rsidRDefault="00826C67" w:rsidP="00826C6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84513" w:rsidRDefault="00984513" w:rsidP="000D2929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086BE0" w:rsidRPr="00086BE0" w:rsidRDefault="00086BE0" w:rsidP="000D292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4513" w:rsidRPr="00984513" w:rsidTr="00826C67">
        <w:trPr>
          <w:trHeight w:val="468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C67" w:rsidRPr="00826C67" w:rsidRDefault="00826C67" w:rsidP="00826C67">
            <w:pPr>
              <w:rPr>
                <w:b/>
                <w:sz w:val="20"/>
                <w:szCs w:val="20"/>
              </w:rPr>
            </w:pPr>
            <w:r w:rsidRPr="00826C67">
              <w:rPr>
                <w:b/>
                <w:sz w:val="20"/>
                <w:szCs w:val="20"/>
              </w:rPr>
              <w:t>Required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6C67">
              <w:rPr>
                <w:b/>
                <w:sz w:val="20"/>
                <w:szCs w:val="20"/>
              </w:rPr>
              <w:t>Qualifications:</w:t>
            </w:r>
          </w:p>
          <w:p w:rsidR="00984513" w:rsidRPr="00826C67" w:rsidRDefault="00826C67" w:rsidP="00826C67">
            <w:pPr>
              <w:rPr>
                <w:sz w:val="18"/>
                <w:szCs w:val="18"/>
              </w:rPr>
            </w:pPr>
            <w:r w:rsidRPr="00826C67">
              <w:rPr>
                <w:sz w:val="18"/>
                <w:szCs w:val="18"/>
              </w:rPr>
              <w:t>Include specialized instruction and/or licenses or certificates.</w:t>
            </w:r>
          </w:p>
        </w:tc>
      </w:tr>
      <w:tr w:rsidR="00984513" w:rsidRPr="00984513" w:rsidTr="00826C67">
        <w:trPr>
          <w:trHeight w:val="1610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984513" w:rsidRPr="00984513" w:rsidRDefault="00984513" w:rsidP="000D2929">
            <w:pPr>
              <w:rPr>
                <w:sz w:val="20"/>
                <w:szCs w:val="20"/>
              </w:rPr>
            </w:pPr>
          </w:p>
        </w:tc>
      </w:tr>
    </w:tbl>
    <w:p w:rsidR="0095536A" w:rsidRDefault="0095536A" w:rsidP="000D29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826C67" w:rsidRPr="00984513" w:rsidTr="007C7515"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C67" w:rsidRPr="00984513" w:rsidRDefault="00826C67" w:rsidP="00826C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Health &amp; Safety Information</w:t>
            </w:r>
            <w:r w:rsidRPr="0095536A">
              <w:rPr>
                <w:b/>
                <w:sz w:val="20"/>
                <w:szCs w:val="20"/>
              </w:rPr>
              <w:t xml:space="preserve"> </w:t>
            </w:r>
            <w:r w:rsidRPr="009553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Working Conditions</w:t>
            </w:r>
            <w:r w:rsidRPr="0095536A">
              <w:rPr>
                <w:sz w:val="20"/>
                <w:szCs w:val="20"/>
              </w:rPr>
              <w:t>):</w:t>
            </w:r>
          </w:p>
        </w:tc>
      </w:tr>
      <w:tr w:rsidR="00826C67" w:rsidRPr="00984513" w:rsidTr="00826C67">
        <w:trPr>
          <w:trHeight w:val="1358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826C67" w:rsidRPr="00984513" w:rsidRDefault="00826C67" w:rsidP="007C7515">
            <w:pPr>
              <w:rPr>
                <w:sz w:val="20"/>
                <w:szCs w:val="20"/>
              </w:rPr>
            </w:pPr>
          </w:p>
        </w:tc>
      </w:tr>
    </w:tbl>
    <w:p w:rsidR="00826C67" w:rsidRDefault="00826C67" w:rsidP="000D2929">
      <w:pPr>
        <w:pStyle w:val="NoSpacing"/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26C67" w:rsidTr="00826C67">
        <w:trPr>
          <w:trHeight w:val="665"/>
        </w:trPr>
        <w:tc>
          <w:tcPr>
            <w:tcW w:w="11016" w:type="dxa"/>
            <w:vAlign w:val="center"/>
          </w:tcPr>
          <w:p w:rsidR="00826C67" w:rsidRPr="00826C67" w:rsidRDefault="00826C67" w:rsidP="00826C67">
            <w:pPr>
              <w:pStyle w:val="NoSpacing"/>
              <w:jc w:val="center"/>
              <w:rPr>
                <w:sz w:val="18"/>
                <w:szCs w:val="18"/>
              </w:rPr>
            </w:pPr>
            <w:r w:rsidRPr="00826C67">
              <w:rPr>
                <w:sz w:val="18"/>
                <w:szCs w:val="18"/>
              </w:rPr>
              <w:t xml:space="preserve">Review and complete the Acknowledgement of Safety Instructions, Hazard Communication, General Lab Safety, and Emergency Preparation Training located at </w:t>
            </w:r>
            <w:hyperlink r:id="rId8" w:history="1">
              <w:r w:rsidRPr="00826C67">
                <w:rPr>
                  <w:rStyle w:val="Hyperlink"/>
                  <w:sz w:val="18"/>
                  <w:szCs w:val="18"/>
                </w:rPr>
                <w:t>http://oregonstate.edu/ehs/sites/default/files/doc/acknowledgement_form_2014_print.docx</w:t>
              </w:r>
            </w:hyperlink>
            <w:r w:rsidRPr="00826C67">
              <w:rPr>
                <w:sz w:val="18"/>
                <w:szCs w:val="18"/>
              </w:rPr>
              <w:t>.</w:t>
            </w:r>
          </w:p>
        </w:tc>
      </w:tr>
    </w:tbl>
    <w:p w:rsidR="00826C67" w:rsidRDefault="00826C67" w:rsidP="000D29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4513" w:rsidRPr="00984513" w:rsidTr="00826C67">
        <w:trPr>
          <w:trHeight w:val="531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513" w:rsidRPr="00984513" w:rsidRDefault="00984513" w:rsidP="000D2929">
            <w:pPr>
              <w:rPr>
                <w:b/>
                <w:sz w:val="20"/>
                <w:szCs w:val="20"/>
              </w:rPr>
            </w:pPr>
            <w:r w:rsidRPr="00984513">
              <w:rPr>
                <w:b/>
                <w:sz w:val="20"/>
                <w:szCs w:val="20"/>
              </w:rPr>
              <w:t>Duties</w:t>
            </w:r>
          </w:p>
          <w:p w:rsidR="00984513" w:rsidRPr="00D845B7" w:rsidRDefault="00826C67" w:rsidP="00826C67">
            <w:pPr>
              <w:rPr>
                <w:sz w:val="18"/>
                <w:szCs w:val="18"/>
              </w:rPr>
            </w:pPr>
            <w:r w:rsidRPr="00826C67">
              <w:rPr>
                <w:sz w:val="18"/>
                <w:szCs w:val="18"/>
              </w:rPr>
              <w:t>List functions and tasks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performed with approximate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number of hours to be spent on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each function during term of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appointment.</w:t>
            </w:r>
          </w:p>
        </w:tc>
      </w:tr>
      <w:tr w:rsidR="00984513" w:rsidRPr="00984513" w:rsidTr="00826C67">
        <w:trPr>
          <w:trHeight w:val="2501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984513" w:rsidRPr="00984513" w:rsidRDefault="00984513" w:rsidP="000D2929">
            <w:pPr>
              <w:rPr>
                <w:sz w:val="20"/>
                <w:szCs w:val="20"/>
              </w:rPr>
            </w:pPr>
          </w:p>
        </w:tc>
      </w:tr>
    </w:tbl>
    <w:p w:rsidR="00984513" w:rsidRDefault="00984513" w:rsidP="000D29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826C67" w:rsidRPr="00984513" w:rsidTr="00346A82">
        <w:trPr>
          <w:trHeight w:val="711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C67" w:rsidRPr="00984513" w:rsidRDefault="00346A82" w:rsidP="007C7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Decision Making</w:t>
            </w:r>
          </w:p>
          <w:p w:rsidR="00826C67" w:rsidRPr="00826C67" w:rsidRDefault="00826C67" w:rsidP="00826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level </w:t>
            </w:r>
            <w:r w:rsidRPr="00826C67">
              <w:rPr>
                <w:sz w:val="18"/>
                <w:szCs w:val="18"/>
              </w:rPr>
              <w:t>of independent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decision making that position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has latitude to make (e.g.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grades, classroom</w:t>
            </w:r>
            <w:r>
              <w:rPr>
                <w:sz w:val="18"/>
                <w:szCs w:val="18"/>
              </w:rPr>
              <w:t xml:space="preserve"> </w:t>
            </w:r>
            <w:r w:rsidRPr="00826C67">
              <w:rPr>
                <w:sz w:val="18"/>
                <w:szCs w:val="18"/>
              </w:rPr>
              <w:t>management, research</w:t>
            </w:r>
          </w:p>
          <w:p w:rsidR="00826C67" w:rsidRPr="00D845B7" w:rsidRDefault="00346A82" w:rsidP="00826C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methods</w:t>
            </w:r>
            <w:proofErr w:type="gramEnd"/>
            <w:r>
              <w:rPr>
                <w:sz w:val="18"/>
                <w:szCs w:val="18"/>
              </w:rPr>
              <w:t>, etc.).</w:t>
            </w:r>
          </w:p>
        </w:tc>
      </w:tr>
      <w:tr w:rsidR="00826C67" w:rsidRPr="00984513" w:rsidTr="00926EB9">
        <w:trPr>
          <w:trHeight w:val="1709"/>
        </w:trPr>
        <w:tc>
          <w:tcPr>
            <w:tcW w:w="10818" w:type="dxa"/>
            <w:tcBorders>
              <w:top w:val="single" w:sz="4" w:space="0" w:color="auto"/>
            </w:tcBorders>
          </w:tcPr>
          <w:p w:rsidR="00826C67" w:rsidRPr="00984513" w:rsidRDefault="00826C67" w:rsidP="007C7515">
            <w:pPr>
              <w:rPr>
                <w:sz w:val="20"/>
                <w:szCs w:val="20"/>
              </w:rPr>
            </w:pPr>
          </w:p>
        </w:tc>
      </w:tr>
    </w:tbl>
    <w:p w:rsidR="00826C67" w:rsidRDefault="00826C67" w:rsidP="000D2929">
      <w:pPr>
        <w:pStyle w:val="NoSpacing"/>
        <w:pBdr>
          <w:bottom w:val="single" w:sz="12" w:space="1" w:color="auto"/>
        </w:pBdr>
      </w:pPr>
    </w:p>
    <w:p w:rsidR="00826C67" w:rsidRDefault="00826C67" w:rsidP="000D29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6030"/>
      </w:tblGrid>
      <w:tr w:rsidR="00346A82" w:rsidTr="00346A82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A82" w:rsidRPr="00346A82" w:rsidRDefault="00346A82" w:rsidP="000D2929">
            <w:pPr>
              <w:pStyle w:val="NoSpacing"/>
              <w:rPr>
                <w:sz w:val="20"/>
                <w:szCs w:val="20"/>
              </w:rPr>
            </w:pPr>
            <w:r w:rsidRPr="00346A82">
              <w:rPr>
                <w:sz w:val="20"/>
                <w:szCs w:val="20"/>
              </w:rPr>
              <w:t>Does this positon directly supervise other employees?</w:t>
            </w:r>
          </w:p>
          <w:p w:rsidR="00346A82" w:rsidRDefault="00346A82" w:rsidP="000D2929">
            <w:pPr>
              <w:pStyle w:val="NoSpacing"/>
            </w:pPr>
            <w:r w:rsidRPr="00AF533C">
              <w:rPr>
                <w:sz w:val="16"/>
                <w:szCs w:val="16"/>
              </w:rPr>
              <w:t xml:space="preserve">(Please enter </w:t>
            </w:r>
            <w:r>
              <w:rPr>
                <w:sz w:val="16"/>
                <w:szCs w:val="16"/>
              </w:rPr>
              <w:t>Yes or No</w:t>
            </w:r>
            <w:r w:rsidRPr="00AF533C">
              <w:rPr>
                <w:sz w:val="16"/>
                <w:szCs w:val="16"/>
              </w:rPr>
              <w:t xml:space="preserve"> in the field to the right.)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2" w:rsidRDefault="00346A82" w:rsidP="000D2929">
            <w:pPr>
              <w:pStyle w:val="NoSpacing"/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82" w:rsidRPr="00346A82" w:rsidRDefault="00346A82" w:rsidP="000D2929">
            <w:pPr>
              <w:pStyle w:val="NoSpacing"/>
              <w:rPr>
                <w:i/>
                <w:sz w:val="20"/>
                <w:szCs w:val="20"/>
              </w:rPr>
            </w:pPr>
            <w:r w:rsidRPr="00346A82">
              <w:rPr>
                <w:i/>
                <w:sz w:val="20"/>
                <w:szCs w:val="20"/>
              </w:rPr>
              <w:t>If yes, complete remainder of this section.</w:t>
            </w:r>
          </w:p>
        </w:tc>
      </w:tr>
    </w:tbl>
    <w:p w:rsidR="00346A82" w:rsidRDefault="00346A82" w:rsidP="000D2929">
      <w:pPr>
        <w:pStyle w:val="NoSpacing"/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528"/>
        <w:gridCol w:w="1260"/>
        <w:gridCol w:w="3060"/>
        <w:gridCol w:w="1260"/>
      </w:tblGrid>
      <w:tr w:rsidR="00346A82" w:rsidTr="00346A82">
        <w:trPr>
          <w:trHeight w:val="548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A82" w:rsidRPr="00346A82" w:rsidRDefault="00346A82" w:rsidP="00346A82">
            <w:pPr>
              <w:pStyle w:val="NoSpacing"/>
              <w:rPr>
                <w:sz w:val="20"/>
                <w:szCs w:val="20"/>
              </w:rPr>
            </w:pPr>
            <w:r w:rsidRPr="00346A82">
              <w:rPr>
                <w:sz w:val="20"/>
                <w:szCs w:val="20"/>
              </w:rPr>
              <w:t>Number of employees supervised: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A82" w:rsidRPr="00346A82" w:rsidRDefault="00346A82" w:rsidP="00346A8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82" w:rsidRPr="00346A82" w:rsidRDefault="00346A82" w:rsidP="00346A82">
            <w:pPr>
              <w:pStyle w:val="NoSpacing"/>
              <w:rPr>
                <w:sz w:val="20"/>
                <w:szCs w:val="20"/>
              </w:rPr>
            </w:pPr>
            <w:r w:rsidRPr="00346A82">
              <w:rPr>
                <w:sz w:val="20"/>
                <w:szCs w:val="20"/>
              </w:rPr>
              <w:t>Total FTE of those supervised: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46A82" w:rsidRPr="00346A82" w:rsidRDefault="00346A82" w:rsidP="00346A8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346A82" w:rsidRDefault="00346A82" w:rsidP="000D2929">
      <w:pPr>
        <w:pStyle w:val="NoSpacing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59"/>
        <w:gridCol w:w="1129"/>
        <w:gridCol w:w="453"/>
        <w:gridCol w:w="1664"/>
        <w:gridCol w:w="490"/>
        <w:gridCol w:w="1406"/>
        <w:gridCol w:w="537"/>
        <w:gridCol w:w="1265"/>
        <w:gridCol w:w="593"/>
        <w:gridCol w:w="717"/>
        <w:gridCol w:w="845"/>
      </w:tblGrid>
      <w:tr w:rsidR="00346A82" w:rsidRPr="00984513" w:rsidTr="00346A82">
        <w:trPr>
          <w:trHeight w:val="351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A82" w:rsidRPr="00346A82" w:rsidRDefault="00346A82" w:rsidP="00346A82">
            <w:pPr>
              <w:pStyle w:val="NoSpacing"/>
              <w:rPr>
                <w:i/>
                <w:sz w:val="20"/>
                <w:szCs w:val="20"/>
              </w:rPr>
            </w:pPr>
            <w:r w:rsidRPr="00346A82">
              <w:rPr>
                <w:i/>
                <w:sz w:val="20"/>
                <w:szCs w:val="20"/>
              </w:rPr>
              <w:t>Please indicate the number of each type of employee that is supervised by position. Leave blank if none.</w:t>
            </w:r>
          </w:p>
        </w:tc>
      </w:tr>
      <w:tr w:rsidR="00346A82" w:rsidRPr="00984513" w:rsidTr="00346A82">
        <w:trPr>
          <w:gridAfter w:val="1"/>
          <w:wAfter w:w="845" w:type="dxa"/>
          <w:trHeight w:val="4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Assistants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Unclassified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A82" w:rsidRDefault="00346A82" w:rsidP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:rsidR="00137FC1" w:rsidRDefault="00137FC1" w:rsidP="000D2929">
      <w:pPr>
        <w:pStyle w:val="NoSpacing"/>
        <w:pBdr>
          <w:bottom w:val="single" w:sz="12" w:space="1" w:color="auto"/>
        </w:pBdr>
      </w:pPr>
    </w:p>
    <w:p w:rsidR="00346A82" w:rsidRDefault="00346A82" w:rsidP="000D29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260"/>
      </w:tblGrid>
      <w:tr w:rsidR="0095536A" w:rsidRPr="00984513" w:rsidTr="00926EB9">
        <w:trPr>
          <w:trHeight w:val="558"/>
        </w:trPr>
        <w:tc>
          <w:tcPr>
            <w:tcW w:w="10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A82" w:rsidRDefault="0095536A" w:rsidP="000D2929">
            <w:pPr>
              <w:rPr>
                <w:b/>
                <w:sz w:val="20"/>
                <w:szCs w:val="20"/>
              </w:rPr>
            </w:pPr>
            <w:r w:rsidRPr="0095536A">
              <w:rPr>
                <w:b/>
                <w:sz w:val="20"/>
                <w:szCs w:val="20"/>
              </w:rPr>
              <w:t>Special Conditions of Employment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5536A" w:rsidRPr="00926EB9" w:rsidRDefault="00346A82" w:rsidP="00926EB9">
            <w:pPr>
              <w:rPr>
                <w:i/>
                <w:sz w:val="16"/>
                <w:szCs w:val="16"/>
              </w:rPr>
            </w:pPr>
            <w:r w:rsidRPr="00926EB9">
              <w:rPr>
                <w:i/>
                <w:sz w:val="16"/>
                <w:szCs w:val="16"/>
              </w:rPr>
              <w:t xml:space="preserve">For all </w:t>
            </w:r>
            <w:r w:rsidR="00926EB9" w:rsidRPr="00926EB9">
              <w:rPr>
                <w:i/>
                <w:sz w:val="16"/>
                <w:szCs w:val="16"/>
              </w:rPr>
              <w:t xml:space="preserve">that apply, </w:t>
            </w:r>
            <w:r w:rsidR="0095536A" w:rsidRPr="00926EB9">
              <w:rPr>
                <w:i/>
                <w:sz w:val="16"/>
                <w:szCs w:val="16"/>
              </w:rPr>
              <w:t xml:space="preserve">mark </w:t>
            </w:r>
            <w:r w:rsidR="00926EB9" w:rsidRPr="00926EB9">
              <w:rPr>
                <w:i/>
                <w:sz w:val="16"/>
                <w:szCs w:val="16"/>
              </w:rPr>
              <w:t>with an X.</w:t>
            </w:r>
          </w:p>
        </w:tc>
      </w:tr>
      <w:tr w:rsidR="0095536A" w:rsidRPr="00984513" w:rsidTr="00926EB9">
        <w:trPr>
          <w:trHeight w:val="449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</w:tcBorders>
            <w:vAlign w:val="center"/>
          </w:tcPr>
          <w:p w:rsidR="0095536A" w:rsidRPr="00984513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regular unsupervised interaction with minors under the age of 18</w:t>
            </w:r>
            <w:r w:rsidR="00BB09E9">
              <w:rPr>
                <w:sz w:val="20"/>
                <w:szCs w:val="20"/>
              </w:rPr>
              <w:t xml:space="preserve"> or </w:t>
            </w:r>
            <w:r w:rsidR="00BB09E9" w:rsidRPr="00BB09E9">
              <w:rPr>
                <w:b/>
                <w:sz w:val="20"/>
                <w:szCs w:val="20"/>
              </w:rPr>
              <w:t>otherwise vulnerable individuals</w:t>
            </w:r>
            <w:r w:rsidR="00BB09E9" w:rsidRPr="00BB09E9">
              <w:rPr>
                <w:sz w:val="20"/>
                <w:szCs w:val="20"/>
              </w:rPr>
              <w:t xml:space="preserve"> due to compromised physical or mental capacity</w:t>
            </w:r>
            <w:r w:rsidRPr="00926EB9">
              <w:rPr>
                <w:sz w:val="20"/>
                <w:szCs w:val="20"/>
              </w:rPr>
              <w:t>?</w:t>
            </w:r>
          </w:p>
        </w:tc>
      </w:tr>
      <w:tr w:rsidR="0095536A" w:rsidRPr="00984513" w:rsidTr="00926EB9">
        <w:trPr>
          <w:trHeight w:val="521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ability to maintain system or database security, ability to reset user passwords,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modify user accounts, or grant/revoke system access?</w:t>
            </w:r>
          </w:p>
        </w:tc>
      </w:tr>
      <w:tr w:rsidR="0095536A" w:rsidRPr="00984513" w:rsidTr="00926EB9">
        <w:trPr>
          <w:trHeight w:val="539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 xml:space="preserve">Will the employee have ability to enable local area network connection, have access to </w:t>
            </w:r>
            <w:proofErr w:type="gramStart"/>
            <w:r w:rsidRPr="00926EB9">
              <w:rPr>
                <w:sz w:val="20"/>
                <w:szCs w:val="20"/>
              </w:rPr>
              <w:t>restricted</w:t>
            </w:r>
            <w:proofErr w:type="gramEnd"/>
            <w:r w:rsidRPr="00926EB9">
              <w:rPr>
                <w:sz w:val="20"/>
                <w:szCs w:val="20"/>
              </w:rPr>
              <w:t xml:space="preserve"> or secured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data system tables or programs, or serves as or performs functions of a systems administrator?</w:t>
            </w:r>
          </w:p>
        </w:tc>
      </w:tr>
      <w:tr w:rsidR="0095536A" w:rsidRPr="00984513" w:rsidTr="00926EB9">
        <w:trPr>
          <w:trHeight w:val="530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access to or ability to distribute confidential information about minors who are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participating in Youth Programs?</w:t>
            </w:r>
          </w:p>
        </w:tc>
      </w:tr>
      <w:tr w:rsidR="0095536A" w:rsidRPr="00984513" w:rsidTr="00926EB9">
        <w:trPr>
          <w:trHeight w:val="530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5C0AA6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 xml:space="preserve">Will the employee have access to medical records, </w:t>
            </w:r>
            <w:r w:rsidR="005C0AA6">
              <w:rPr>
                <w:sz w:val="20"/>
                <w:szCs w:val="20"/>
              </w:rPr>
              <w:t xml:space="preserve">medical billing information, </w:t>
            </w:r>
            <w:r w:rsidRPr="00926EB9">
              <w:rPr>
                <w:sz w:val="20"/>
                <w:szCs w:val="20"/>
              </w:rPr>
              <w:t>medical treatment plans</w:t>
            </w:r>
            <w:r w:rsidR="005C0AA6">
              <w:rPr>
                <w:sz w:val="20"/>
                <w:szCs w:val="20"/>
              </w:rPr>
              <w:t xml:space="preserve">, or </w:t>
            </w:r>
            <w:r w:rsidR="005C0AA6" w:rsidRPr="005C0AA6">
              <w:rPr>
                <w:sz w:val="20"/>
                <w:szCs w:val="20"/>
              </w:rPr>
              <w:t>information about persons which falls under HIPAA compliance or Privacy Act rules</w:t>
            </w:r>
            <w:r w:rsidRPr="00926EB9">
              <w:rPr>
                <w:sz w:val="20"/>
                <w:szCs w:val="20"/>
              </w:rPr>
              <w:t>?</w:t>
            </w:r>
          </w:p>
        </w:tc>
      </w:tr>
      <w:tr w:rsidR="0095536A" w:rsidRPr="00984513" w:rsidTr="00926EB9">
        <w:trPr>
          <w:trHeight w:val="530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maintain department personnel files?</w:t>
            </w:r>
          </w:p>
        </w:tc>
      </w:tr>
      <w:tr w:rsidR="0095536A" w:rsidRPr="00984513" w:rsidTr="00926EB9">
        <w:trPr>
          <w:trHeight w:val="530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be working with hazardous chemicals/materials OR have access to areas where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hazardous materials are stored (chemicals/materials NOT available for purchase by the general public)?</w:t>
            </w:r>
          </w:p>
        </w:tc>
      </w:tr>
      <w:tr w:rsidR="00926EB9" w:rsidRPr="00984513" w:rsidTr="00926EB9">
        <w:trPr>
          <w:trHeight w:val="521"/>
        </w:trPr>
        <w:tc>
          <w:tcPr>
            <w:tcW w:w="558" w:type="dxa"/>
            <w:vAlign w:val="center"/>
          </w:tcPr>
          <w:p w:rsidR="00926EB9" w:rsidRPr="00984513" w:rsidRDefault="00926EB9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26EB9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perform duties that involve procurement of hazardous materials OR perform duties that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involve packaging, labeling, or shipping items controlled by State or Federal law?</w:t>
            </w:r>
          </w:p>
        </w:tc>
      </w:tr>
      <w:tr w:rsidR="00926EB9" w:rsidRPr="00984513" w:rsidTr="00926EB9">
        <w:trPr>
          <w:trHeight w:val="530"/>
        </w:trPr>
        <w:tc>
          <w:tcPr>
            <w:tcW w:w="558" w:type="dxa"/>
            <w:vAlign w:val="center"/>
          </w:tcPr>
          <w:p w:rsidR="00926EB9" w:rsidRPr="00984513" w:rsidRDefault="00926EB9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26EB9" w:rsidRPr="0095536A" w:rsidRDefault="00926EB9" w:rsidP="005C0AA6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access to or work with drugs that are considered controlled substances</w:t>
            </w:r>
            <w:bookmarkStart w:id="0" w:name="_GoBack"/>
            <w:r w:rsidR="005C0AA6">
              <w:rPr>
                <w:sz w:val="20"/>
                <w:szCs w:val="20"/>
              </w:rPr>
              <w:t xml:space="preserve"> </w:t>
            </w:r>
            <w:r w:rsidR="005C0AA6" w:rsidRPr="005C0AA6">
              <w:rPr>
                <w:sz w:val="20"/>
                <w:szCs w:val="20"/>
              </w:rPr>
              <w:t>(generally not available to the public, cannot be purchased "over the counter")</w:t>
            </w:r>
            <w:bookmarkEnd w:id="0"/>
            <w:r w:rsidRPr="00926EB9">
              <w:rPr>
                <w:sz w:val="20"/>
                <w:szCs w:val="20"/>
              </w:rPr>
              <w:t>?</w:t>
            </w:r>
          </w:p>
        </w:tc>
      </w:tr>
      <w:tr w:rsidR="00926EB9" w:rsidRPr="00984513" w:rsidTr="00926EB9">
        <w:trPr>
          <w:trHeight w:val="539"/>
        </w:trPr>
        <w:tc>
          <w:tcPr>
            <w:tcW w:w="558" w:type="dxa"/>
            <w:vAlign w:val="center"/>
          </w:tcPr>
          <w:p w:rsidR="00926EB9" w:rsidRPr="00984513" w:rsidRDefault="00926EB9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26EB9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access to or work in a laboratory or campus facility that is not considered open to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the general public?</w:t>
            </w:r>
          </w:p>
        </w:tc>
      </w:tr>
      <w:tr w:rsidR="00926EB9" w:rsidRPr="00984513" w:rsidTr="00926EB9">
        <w:trPr>
          <w:trHeight w:val="521"/>
        </w:trPr>
        <w:tc>
          <w:tcPr>
            <w:tcW w:w="558" w:type="dxa"/>
            <w:vAlign w:val="center"/>
          </w:tcPr>
          <w:p w:rsidR="00926EB9" w:rsidRPr="00984513" w:rsidRDefault="00926EB9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26EB9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access to or work in a laboratory/ facility that houses activities involving diseases or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substances that could compromise the health and safety of others?</w:t>
            </w:r>
          </w:p>
        </w:tc>
      </w:tr>
      <w:tr w:rsidR="0095536A" w:rsidRPr="00984513" w:rsidTr="00926EB9">
        <w:trPr>
          <w:trHeight w:val="539"/>
        </w:trPr>
        <w:tc>
          <w:tcPr>
            <w:tcW w:w="558" w:type="dxa"/>
            <w:vAlign w:val="center"/>
          </w:tcPr>
          <w:p w:rsidR="0095536A" w:rsidRPr="00984513" w:rsidRDefault="0095536A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5536A" w:rsidRPr="0095536A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have unsupervised access to animals (includes for research purposes or to provide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veterinary medical services)?</w:t>
            </w:r>
          </w:p>
        </w:tc>
      </w:tr>
      <w:tr w:rsidR="00926EB9" w:rsidRPr="00984513" w:rsidTr="00926EB9">
        <w:trPr>
          <w:trHeight w:val="539"/>
        </w:trPr>
        <w:tc>
          <w:tcPr>
            <w:tcW w:w="558" w:type="dxa"/>
            <w:vAlign w:val="center"/>
          </w:tcPr>
          <w:p w:rsidR="00926EB9" w:rsidRPr="00984513" w:rsidRDefault="00926EB9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26EB9" w:rsidRPr="00926EB9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provide care, restraint, or handling of animals in the custody of OSU?</w:t>
            </w:r>
          </w:p>
        </w:tc>
      </w:tr>
      <w:tr w:rsidR="00926EB9" w:rsidRPr="00984513" w:rsidTr="00926EB9">
        <w:trPr>
          <w:trHeight w:val="539"/>
        </w:trPr>
        <w:tc>
          <w:tcPr>
            <w:tcW w:w="558" w:type="dxa"/>
            <w:vAlign w:val="center"/>
          </w:tcPr>
          <w:p w:rsidR="00926EB9" w:rsidRPr="00984513" w:rsidRDefault="00926EB9" w:rsidP="0092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26EB9" w:rsidRPr="00926EB9" w:rsidRDefault="00926EB9" w:rsidP="00926EB9">
            <w:pPr>
              <w:rPr>
                <w:sz w:val="20"/>
                <w:szCs w:val="20"/>
              </w:rPr>
            </w:pPr>
            <w:r w:rsidRPr="00926EB9">
              <w:rPr>
                <w:sz w:val="20"/>
                <w:szCs w:val="20"/>
              </w:rPr>
              <w:t>Will the employee operate a privately owned, State-owned, or State-provided motor vehicle in performance</w:t>
            </w:r>
            <w:r>
              <w:rPr>
                <w:sz w:val="20"/>
                <w:szCs w:val="20"/>
              </w:rPr>
              <w:t xml:space="preserve"> </w:t>
            </w:r>
            <w:r w:rsidRPr="00926EB9">
              <w:rPr>
                <w:sz w:val="20"/>
                <w:szCs w:val="20"/>
              </w:rPr>
              <w:t>of an essential duty?</w:t>
            </w:r>
          </w:p>
        </w:tc>
      </w:tr>
    </w:tbl>
    <w:p w:rsidR="00926EB9" w:rsidRDefault="00926EB9" w:rsidP="00926EB9">
      <w:pPr>
        <w:pStyle w:val="NoSpacing"/>
      </w:pPr>
    </w:p>
    <w:p w:rsidR="00926EB9" w:rsidRDefault="00926EB9" w:rsidP="00926EB9">
      <w:pPr>
        <w:pStyle w:val="NoSpacing"/>
      </w:pPr>
    </w:p>
    <w:p w:rsidR="00926EB9" w:rsidRDefault="00926EB9" w:rsidP="00926EB9">
      <w:pPr>
        <w:pStyle w:val="NoSpacing"/>
      </w:pPr>
    </w:p>
    <w:p w:rsidR="00926EB9" w:rsidRDefault="00926EB9" w:rsidP="00926EB9">
      <w:pPr>
        <w:pStyle w:val="NoSpacing"/>
      </w:pPr>
      <w:r>
        <w:t>Employee Signature:      ___________________________________________ Date: ___________</w:t>
      </w:r>
    </w:p>
    <w:p w:rsidR="00926EB9" w:rsidRDefault="00926EB9" w:rsidP="00926EB9">
      <w:pPr>
        <w:pStyle w:val="NoSpacing"/>
      </w:pPr>
    </w:p>
    <w:p w:rsidR="00926EB9" w:rsidRDefault="00926EB9" w:rsidP="00926EB9">
      <w:pPr>
        <w:pStyle w:val="NoSpacing"/>
      </w:pPr>
    </w:p>
    <w:p w:rsidR="00926EB9" w:rsidRPr="00926EB9" w:rsidRDefault="00926EB9" w:rsidP="00926EB9">
      <w:pPr>
        <w:pStyle w:val="NoSpacing"/>
      </w:pPr>
      <w:r>
        <w:t>Supervisor Signature:     ___________________________________________ Date: ___________</w:t>
      </w:r>
      <w:r>
        <w:tab/>
      </w:r>
    </w:p>
    <w:p w:rsidR="00926EB9" w:rsidRDefault="00926EB9">
      <w:pPr>
        <w:rPr>
          <w:i/>
        </w:rPr>
      </w:pPr>
      <w:r>
        <w:rPr>
          <w:i/>
        </w:rPr>
        <w:br w:type="page"/>
      </w:r>
    </w:p>
    <w:p w:rsidR="00926EB9" w:rsidRPr="00926EB9" w:rsidRDefault="00926EB9" w:rsidP="00926EB9">
      <w:pPr>
        <w:pStyle w:val="NoSpacing"/>
        <w:rPr>
          <w:b/>
        </w:rPr>
      </w:pPr>
      <w:r w:rsidRPr="00926EB9">
        <w:rPr>
          <w:b/>
        </w:rPr>
        <w:lastRenderedPageBreak/>
        <w:t>Additional Information &amp; Resources</w:t>
      </w:r>
    </w:p>
    <w:p w:rsidR="00926EB9" w:rsidRDefault="00926EB9" w:rsidP="00926EB9">
      <w:pPr>
        <w:pStyle w:val="NoSpacing"/>
      </w:pPr>
    </w:p>
    <w:p w:rsidR="00926EB9" w:rsidRPr="00926EB9" w:rsidRDefault="00926EB9" w:rsidP="00926EB9">
      <w:pPr>
        <w:pStyle w:val="NoSpacing"/>
      </w:pPr>
      <w:r w:rsidRPr="00926EB9">
        <w:t>Current CGE Contract &amp; Other Resources</w:t>
      </w:r>
    </w:p>
    <w:p w:rsidR="00926EB9" w:rsidRPr="00926EB9" w:rsidRDefault="005C0AA6" w:rsidP="00926EB9">
      <w:pPr>
        <w:pStyle w:val="NoSpacing"/>
      </w:pPr>
      <w:hyperlink r:id="rId9" w:history="1">
        <w:r w:rsidR="00926EB9" w:rsidRPr="00926EB9">
          <w:rPr>
            <w:rStyle w:val="Hyperlink"/>
          </w:rPr>
          <w:t>http://hr.oregonstate.edu/policies-procedures/administrators/graduate-employee-cge-contract-resources</w:t>
        </w:r>
      </w:hyperlink>
      <w:r w:rsidR="00926EB9" w:rsidRPr="00926EB9">
        <w:t xml:space="preserve"> </w:t>
      </w:r>
    </w:p>
    <w:p w:rsidR="00926EB9" w:rsidRPr="00926EB9" w:rsidRDefault="00926EB9" w:rsidP="00926EB9">
      <w:pPr>
        <w:pStyle w:val="NoSpacing"/>
      </w:pPr>
    </w:p>
    <w:p w:rsidR="00926EB9" w:rsidRPr="00926EB9" w:rsidRDefault="00926EB9" w:rsidP="00926EB9">
      <w:pPr>
        <w:pStyle w:val="NoSpacing"/>
      </w:pPr>
      <w:r w:rsidRPr="00926EB9">
        <w:t>OSU Graduate School</w:t>
      </w:r>
    </w:p>
    <w:p w:rsidR="00926EB9" w:rsidRPr="00926EB9" w:rsidRDefault="005C0AA6" w:rsidP="00926EB9">
      <w:pPr>
        <w:pStyle w:val="NoSpacing"/>
      </w:pPr>
      <w:hyperlink r:id="rId10" w:history="1">
        <w:r w:rsidR="00926EB9" w:rsidRPr="00926EB9">
          <w:rPr>
            <w:rStyle w:val="Hyperlink"/>
          </w:rPr>
          <w:t>http://gradschool.oregonstate.edu/</w:t>
        </w:r>
      </w:hyperlink>
      <w:r w:rsidR="00926EB9" w:rsidRPr="00926EB9">
        <w:t xml:space="preserve"> </w:t>
      </w:r>
    </w:p>
    <w:p w:rsidR="00926EB9" w:rsidRPr="00926EB9" w:rsidRDefault="00926EB9" w:rsidP="00926EB9">
      <w:pPr>
        <w:pStyle w:val="NoSpacing"/>
      </w:pPr>
    </w:p>
    <w:p w:rsidR="00926EB9" w:rsidRPr="00926EB9" w:rsidRDefault="00926EB9" w:rsidP="00926EB9">
      <w:pPr>
        <w:pStyle w:val="NoSpacing"/>
      </w:pPr>
      <w:r w:rsidRPr="00926EB9">
        <w:t>Graduate Assistant Appointment and Salary Guidelines</w:t>
      </w:r>
    </w:p>
    <w:p w:rsidR="00926EB9" w:rsidRPr="00926EB9" w:rsidRDefault="005C0AA6" w:rsidP="00926EB9">
      <w:pPr>
        <w:pStyle w:val="NoSpacing"/>
      </w:pPr>
      <w:hyperlink r:id="rId11" w:history="1">
        <w:r w:rsidR="00926EB9" w:rsidRPr="00926EB9">
          <w:rPr>
            <w:rStyle w:val="Hyperlink"/>
          </w:rPr>
          <w:t>http://gradschool.oregonstate.edu/finance/graduate-assistantships</w:t>
        </w:r>
      </w:hyperlink>
      <w:r w:rsidR="00926EB9" w:rsidRPr="00926EB9">
        <w:t xml:space="preserve"> </w:t>
      </w:r>
    </w:p>
    <w:p w:rsidR="00926EB9" w:rsidRPr="00926EB9" w:rsidRDefault="00926EB9" w:rsidP="00926EB9">
      <w:pPr>
        <w:pStyle w:val="NoSpacing"/>
      </w:pPr>
    </w:p>
    <w:p w:rsidR="00926EB9" w:rsidRPr="00926EB9" w:rsidRDefault="00926EB9" w:rsidP="00926EB9">
      <w:pPr>
        <w:pStyle w:val="NoSpacing"/>
      </w:pPr>
      <w:r w:rsidRPr="00926EB9">
        <w:t>Criminal History Checks at OSU</w:t>
      </w:r>
    </w:p>
    <w:p w:rsidR="00926EB9" w:rsidRPr="00926EB9" w:rsidRDefault="005C0AA6" w:rsidP="00926EB9">
      <w:pPr>
        <w:pStyle w:val="NoSpacing"/>
      </w:pPr>
      <w:hyperlink r:id="rId12" w:history="1">
        <w:r w:rsidR="00926EB9" w:rsidRPr="00926EB9">
          <w:rPr>
            <w:rStyle w:val="Hyperlink"/>
          </w:rPr>
          <w:t>http://hr.oregonstate.edu/manual/criminal-history-check</w:t>
        </w:r>
      </w:hyperlink>
      <w:r w:rsidR="00926EB9" w:rsidRPr="00926EB9">
        <w:t xml:space="preserve"> </w:t>
      </w:r>
    </w:p>
    <w:p w:rsidR="00926EB9" w:rsidRPr="00926EB9" w:rsidRDefault="00926EB9" w:rsidP="00926EB9">
      <w:pPr>
        <w:pStyle w:val="NoSpacing"/>
      </w:pPr>
    </w:p>
    <w:p w:rsidR="00926EB9" w:rsidRPr="00926EB9" w:rsidRDefault="00926EB9" w:rsidP="00926EB9">
      <w:pPr>
        <w:pStyle w:val="NoSpacing"/>
      </w:pPr>
      <w:r w:rsidRPr="00926EB9">
        <w:t>Motor Vehicle History Checks at OSU</w:t>
      </w:r>
    </w:p>
    <w:p w:rsidR="0095536A" w:rsidRPr="00926EB9" w:rsidRDefault="005C0AA6" w:rsidP="00926EB9">
      <w:pPr>
        <w:pStyle w:val="NoSpacing"/>
      </w:pPr>
      <w:hyperlink r:id="rId13" w:history="1">
        <w:r w:rsidR="00926EB9" w:rsidRPr="00926EB9">
          <w:rPr>
            <w:rStyle w:val="Hyperlink"/>
          </w:rPr>
          <w:t>http://hr.oregonstate.edu/manual/motor-vehicle-history-check</w:t>
        </w:r>
      </w:hyperlink>
      <w:r w:rsidR="00926EB9" w:rsidRPr="00926EB9">
        <w:t xml:space="preserve"> </w:t>
      </w:r>
    </w:p>
    <w:sectPr w:rsidR="0095536A" w:rsidRPr="00926EB9" w:rsidSect="00984513"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0E" w:rsidRDefault="0004490E" w:rsidP="00984513">
      <w:pPr>
        <w:spacing w:after="0" w:line="240" w:lineRule="auto"/>
      </w:pPr>
      <w:r>
        <w:separator/>
      </w:r>
    </w:p>
  </w:endnote>
  <w:endnote w:type="continuationSeparator" w:id="0">
    <w:p w:rsidR="0004490E" w:rsidRDefault="0004490E" w:rsidP="009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BF" w:rsidRPr="008078BF" w:rsidRDefault="008078BF" w:rsidP="008078B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 </w:t>
    </w:r>
    <w:r w:rsidR="00BB09E9">
      <w:rPr>
        <w:sz w:val="18"/>
        <w:szCs w:val="18"/>
      </w:rPr>
      <w:t>08/07</w:t>
    </w:r>
    <w:r w:rsidR="00D845B7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0E" w:rsidRDefault="0004490E" w:rsidP="00984513">
      <w:pPr>
        <w:spacing w:after="0" w:line="240" w:lineRule="auto"/>
      </w:pPr>
      <w:r>
        <w:separator/>
      </w:r>
    </w:p>
  </w:footnote>
  <w:footnote w:type="continuationSeparator" w:id="0">
    <w:p w:rsidR="0004490E" w:rsidRDefault="0004490E" w:rsidP="0098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E0" w:rsidRPr="00086BE0" w:rsidRDefault="00984513" w:rsidP="00086BE0">
    <w:pPr>
      <w:pStyle w:val="NoSpacing"/>
      <w:jc w:val="center"/>
      <w:rPr>
        <w:b/>
        <w:noProof/>
        <w:sz w:val="50"/>
        <w:szCs w:val="50"/>
      </w:rPr>
    </w:pPr>
    <w:r w:rsidRPr="00086BE0">
      <w:rPr>
        <w:noProof/>
        <w:sz w:val="50"/>
        <w:szCs w:val="50"/>
      </w:rPr>
      <w:drawing>
        <wp:anchor distT="0" distB="0" distL="114300" distR="114300" simplePos="0" relativeHeight="251658240" behindDoc="0" locked="0" layoutInCell="1" allowOverlap="1" wp14:anchorId="31732C48" wp14:editId="2A7692E2">
          <wp:simplePos x="0" y="0"/>
          <wp:positionH relativeFrom="column">
            <wp:posOffset>-300355</wp:posOffset>
          </wp:positionH>
          <wp:positionV relativeFrom="paragraph">
            <wp:posOffset>-259715</wp:posOffset>
          </wp:positionV>
          <wp:extent cx="1073150" cy="1083310"/>
          <wp:effectExtent l="0" t="0" r="0" b="2540"/>
          <wp:wrapSquare wrapText="bothSides"/>
          <wp:docPr id="2" name="Picture 2" descr="Vertical-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tical-sp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BE0" w:rsidRPr="00086BE0">
      <w:rPr>
        <w:b/>
        <w:noProof/>
        <w:sz w:val="50"/>
        <w:szCs w:val="50"/>
      </w:rPr>
      <w:t xml:space="preserve">GRADUATE ASSISTANTSHIP </w:t>
    </w:r>
  </w:p>
  <w:p w:rsidR="00984513" w:rsidRPr="00086BE0" w:rsidRDefault="00086BE0" w:rsidP="00C0255F">
    <w:pPr>
      <w:pStyle w:val="NoSpacing"/>
      <w:jc w:val="center"/>
      <w:rPr>
        <w:b/>
        <w:noProof/>
      </w:rPr>
    </w:pPr>
    <w:r w:rsidRPr="00086BE0">
      <w:rPr>
        <w:b/>
        <w:noProof/>
        <w:sz w:val="50"/>
        <w:szCs w:val="50"/>
      </w:rPr>
      <w:t>POSITION DESCRIPTION</w:t>
    </w:r>
  </w:p>
  <w:p w:rsidR="00086BE0" w:rsidRPr="00086BE0" w:rsidRDefault="00086BE0" w:rsidP="00086BE0">
    <w:pPr>
      <w:pStyle w:val="NoSpacing"/>
      <w:pBdr>
        <w:bottom w:val="single" w:sz="12" w:space="1" w:color="auto"/>
      </w:pBdr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3"/>
    <w:rsid w:val="0004490E"/>
    <w:rsid w:val="00086BE0"/>
    <w:rsid w:val="000D2929"/>
    <w:rsid w:val="00137FC1"/>
    <w:rsid w:val="00255A15"/>
    <w:rsid w:val="002C642C"/>
    <w:rsid w:val="00346A82"/>
    <w:rsid w:val="005C0AA6"/>
    <w:rsid w:val="008078BF"/>
    <w:rsid w:val="00826C67"/>
    <w:rsid w:val="008F5C8C"/>
    <w:rsid w:val="00926EB9"/>
    <w:rsid w:val="0095536A"/>
    <w:rsid w:val="00984513"/>
    <w:rsid w:val="00AF533C"/>
    <w:rsid w:val="00BB09E9"/>
    <w:rsid w:val="00C0255F"/>
    <w:rsid w:val="00C863D6"/>
    <w:rsid w:val="00C9558B"/>
    <w:rsid w:val="00D845B7"/>
    <w:rsid w:val="00E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5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13"/>
  </w:style>
  <w:style w:type="paragraph" w:styleId="Footer">
    <w:name w:val="footer"/>
    <w:basedOn w:val="Normal"/>
    <w:link w:val="FooterChar"/>
    <w:uiPriority w:val="99"/>
    <w:unhideWhenUsed/>
    <w:rsid w:val="0098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13"/>
  </w:style>
  <w:style w:type="paragraph" w:styleId="BalloonText">
    <w:name w:val="Balloon Text"/>
    <w:basedOn w:val="Normal"/>
    <w:link w:val="BalloonTextChar"/>
    <w:uiPriority w:val="99"/>
    <w:semiHidden/>
    <w:unhideWhenUsed/>
    <w:rsid w:val="009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5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13"/>
  </w:style>
  <w:style w:type="paragraph" w:styleId="Footer">
    <w:name w:val="footer"/>
    <w:basedOn w:val="Normal"/>
    <w:link w:val="FooterChar"/>
    <w:uiPriority w:val="99"/>
    <w:unhideWhenUsed/>
    <w:rsid w:val="0098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13"/>
  </w:style>
  <w:style w:type="paragraph" w:styleId="BalloonText">
    <w:name w:val="Balloon Text"/>
    <w:basedOn w:val="Normal"/>
    <w:link w:val="BalloonTextChar"/>
    <w:uiPriority w:val="99"/>
    <w:semiHidden/>
    <w:unhideWhenUsed/>
    <w:rsid w:val="009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state.edu/ehs/sites/default/files/doc/acknowledgement_form_2014_print.docx" TargetMode="External"/><Relationship Id="rId13" Type="http://schemas.openxmlformats.org/officeDocument/2006/relationships/hyperlink" Target="http://hr.oregonstate.edu/manual/motor-vehicle-history-che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r.oregonstate.edu/manual/criminal-history-che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school.oregonstate.edu/finance/graduate-assistantshi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radschool.oregon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oregonstate.edu/policies-procedures/administrators/graduate-employee-cge-contract-resourc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026-3EC2-455A-B7BA-8EC3887E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Cholewinski, HSBC HR</dc:creator>
  <cp:lastModifiedBy>Kim Cholewinski, HSBC HR</cp:lastModifiedBy>
  <cp:revision>5</cp:revision>
  <cp:lastPrinted>2015-08-07T17:22:00Z</cp:lastPrinted>
  <dcterms:created xsi:type="dcterms:W3CDTF">2015-05-06T21:19:00Z</dcterms:created>
  <dcterms:modified xsi:type="dcterms:W3CDTF">2015-09-01T19:55:00Z</dcterms:modified>
</cp:coreProperties>
</file>